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30C942" w14:textId="622F635B" w:rsidR="000C1D86" w:rsidRDefault="0040486F" w:rsidP="0040486F">
      <w:pPr>
        <w:jc w:val="center"/>
      </w:pPr>
      <w:r>
        <w:rPr>
          <w:noProof/>
        </w:rPr>
        <w:drawing>
          <wp:inline distT="0" distB="0" distL="0" distR="0" wp14:anchorId="319D5FE3" wp14:editId="541264ED">
            <wp:extent cx="3742952" cy="591313"/>
            <wp:effectExtent l="0" t="0" r="0" b="0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2952" cy="591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0C943" w14:textId="77777777" w:rsidR="0090117C" w:rsidRDefault="0090117C"/>
    <w:p w14:paraId="4230C944" w14:textId="08EECECA" w:rsidR="0090117C" w:rsidRPr="0090117C" w:rsidRDefault="0027546A" w:rsidP="0090117C">
      <w:pPr>
        <w:pStyle w:val="Title"/>
        <w:rPr>
          <w:rFonts w:asciiTheme="minorHAnsi" w:hAnsiTheme="minorHAnsi"/>
        </w:rPr>
      </w:pPr>
      <w:bookmarkStart w:id="0" w:name="_Toc456598586"/>
      <w:bookmarkStart w:id="1" w:name="_Toc456600917"/>
      <w:r>
        <w:rPr>
          <w:rFonts w:asciiTheme="minorHAnsi" w:hAnsiTheme="minorHAnsi"/>
        </w:rPr>
        <w:t>Omni Reach</w:t>
      </w:r>
      <w:r w:rsidR="0090117C" w:rsidRPr="0090117C">
        <w:rPr>
          <w:rFonts w:asciiTheme="minorHAnsi" w:hAnsiTheme="minorHAnsi"/>
        </w:rPr>
        <w:t xml:space="preserve"> </w:t>
      </w:r>
      <w:r w:rsidR="000929A4">
        <w:rPr>
          <w:rFonts w:asciiTheme="minorHAnsi" w:hAnsiTheme="minorHAnsi"/>
        </w:rPr>
        <w:t>–</w:t>
      </w:r>
      <w:r w:rsidR="009C45E9">
        <w:rPr>
          <w:rFonts w:asciiTheme="minorHAnsi" w:hAnsiTheme="minorHAnsi"/>
        </w:rPr>
        <w:t xml:space="preserve"> </w:t>
      </w:r>
      <w:r w:rsidR="000929A4">
        <w:rPr>
          <w:rFonts w:asciiTheme="minorHAnsi" w:hAnsiTheme="minorHAnsi"/>
        </w:rPr>
        <w:t>Release Note</w:t>
      </w:r>
    </w:p>
    <w:p w14:paraId="4230C945" w14:textId="4B39B38D" w:rsidR="0090117C" w:rsidRDefault="002F24A9" w:rsidP="0090117C">
      <w:pPr>
        <w:jc w:val="center"/>
        <w:rPr>
          <w:b/>
          <w:lang w:val="en-US"/>
        </w:rPr>
      </w:pPr>
      <w:r>
        <w:rPr>
          <w:b/>
          <w:lang w:val="en-US"/>
        </w:rPr>
        <w:t xml:space="preserve">Notes </w:t>
      </w:r>
      <w:r w:rsidR="009175B4">
        <w:rPr>
          <w:b/>
          <w:lang w:val="en-US"/>
        </w:rPr>
        <w:t xml:space="preserve">Date: </w:t>
      </w:r>
      <w:r w:rsidR="004334E2">
        <w:rPr>
          <w:b/>
          <w:lang w:val="en-US"/>
        </w:rPr>
        <w:t>1</w:t>
      </w:r>
      <w:r w:rsidR="00032B70">
        <w:rPr>
          <w:b/>
          <w:lang w:val="en-US"/>
        </w:rPr>
        <w:t>6</w:t>
      </w:r>
      <w:r w:rsidR="0074588E">
        <w:rPr>
          <w:b/>
          <w:lang w:val="en-US"/>
        </w:rPr>
        <w:t>/</w:t>
      </w:r>
      <w:r w:rsidR="00855FF3">
        <w:rPr>
          <w:b/>
          <w:lang w:val="en-US"/>
        </w:rPr>
        <w:t>0</w:t>
      </w:r>
      <w:r w:rsidR="004334E2">
        <w:rPr>
          <w:b/>
          <w:lang w:val="en-US"/>
        </w:rPr>
        <w:t>8</w:t>
      </w:r>
      <w:r w:rsidR="00923A7C">
        <w:rPr>
          <w:b/>
          <w:lang w:val="en-US"/>
        </w:rPr>
        <w:t>/202</w:t>
      </w:r>
      <w:r w:rsidR="00855FF3">
        <w:rPr>
          <w:b/>
          <w:lang w:val="en-US"/>
        </w:rPr>
        <w:t>6</w:t>
      </w:r>
    </w:p>
    <w:p w14:paraId="3B374DCB" w14:textId="6E3ECCD8" w:rsidR="002F24A9" w:rsidRDefault="002F24A9" w:rsidP="0090117C">
      <w:pPr>
        <w:jc w:val="center"/>
        <w:rPr>
          <w:b/>
          <w:lang w:val="en-US"/>
        </w:rPr>
      </w:pPr>
      <w:r>
        <w:rPr>
          <w:b/>
          <w:lang w:val="en-US"/>
        </w:rPr>
        <w:t>Release date 06/09/2026</w:t>
      </w:r>
    </w:p>
    <w:p w14:paraId="4230C946" w14:textId="77777777" w:rsidR="0090117C" w:rsidRPr="0090117C" w:rsidRDefault="0090117C" w:rsidP="0090117C">
      <w:pPr>
        <w:jc w:val="center"/>
        <w:rPr>
          <w:b/>
          <w:lang w:val="en-US"/>
        </w:rPr>
      </w:pPr>
    </w:p>
    <w:p w14:paraId="4230C947" w14:textId="77777777" w:rsidR="0090117C" w:rsidRPr="0090117C" w:rsidRDefault="0090117C" w:rsidP="002F2348">
      <w:pPr>
        <w:pStyle w:val="StyleHeading1PatternClearGray-10"/>
      </w:pPr>
      <w:bookmarkStart w:id="2" w:name="_Toc81822499"/>
      <w:bookmarkStart w:id="3" w:name="_Toc98131363"/>
      <w:r w:rsidRPr="0090117C">
        <w:t>Introduction</w:t>
      </w:r>
      <w:bookmarkEnd w:id="2"/>
      <w:bookmarkEnd w:id="3"/>
    </w:p>
    <w:p w14:paraId="4230C949" w14:textId="4C945103" w:rsidR="0090117C" w:rsidRDefault="0090117C" w:rsidP="009D7DF9">
      <w:bookmarkStart w:id="4" w:name="_Toc89741659"/>
      <w:bookmarkEnd w:id="0"/>
      <w:bookmarkEnd w:id="1"/>
      <w:r w:rsidRPr="00BA76F6">
        <w:t xml:space="preserve">The document communicates the new features and changes in </w:t>
      </w:r>
      <w:r w:rsidR="00445FFF">
        <w:t xml:space="preserve">OMNI Reach release. </w:t>
      </w:r>
    </w:p>
    <w:p w14:paraId="4230C94A" w14:textId="70F4C996" w:rsidR="0090117C" w:rsidRPr="00BA76F6" w:rsidRDefault="0090117C" w:rsidP="002F2348">
      <w:pPr>
        <w:pStyle w:val="Heading1"/>
      </w:pPr>
      <w:bookmarkStart w:id="5" w:name="_Toc98131364"/>
      <w:r w:rsidRPr="00BA76F6">
        <w:t xml:space="preserve">About </w:t>
      </w:r>
      <w:r w:rsidR="00445FFF">
        <w:t xml:space="preserve">the </w:t>
      </w:r>
      <w:r w:rsidRPr="00BA76F6">
        <w:t>Release</w:t>
      </w:r>
      <w:bookmarkEnd w:id="5"/>
    </w:p>
    <w:p w14:paraId="21AA07EE" w14:textId="40050514" w:rsidR="004B3891" w:rsidRDefault="00421DBE" w:rsidP="001F172E">
      <w:pPr>
        <w:pStyle w:val="Heading2"/>
      </w:pPr>
      <w:bookmarkStart w:id="6" w:name="_Toc89741662"/>
      <w:bookmarkEnd w:id="4"/>
      <w:r>
        <w:t>BUGFIX: Fix for website crash</w:t>
      </w:r>
      <w:r w:rsidR="001F172E">
        <w:t xml:space="preserve"> </w:t>
      </w:r>
    </w:p>
    <w:p w14:paraId="0610E776" w14:textId="1F2FB58D" w:rsidR="001F172E" w:rsidRDefault="00421DBE" w:rsidP="001F172E">
      <w:pPr>
        <w:rPr>
          <w:lang w:val="en-US"/>
        </w:rPr>
      </w:pPr>
      <w:r>
        <w:rPr>
          <w:lang w:val="en-US"/>
        </w:rPr>
        <w:t>Random crashes for the website and crashes when going directly to a chat have been fixed.</w:t>
      </w:r>
    </w:p>
    <w:p w14:paraId="39EC33E1" w14:textId="62E6FAEE" w:rsidR="00421DBE" w:rsidRDefault="00A17DF3" w:rsidP="00421DBE">
      <w:pPr>
        <w:pStyle w:val="Heading2"/>
      </w:pPr>
      <w:r>
        <w:t xml:space="preserve">BUGFIX: </w:t>
      </w:r>
      <w:r w:rsidR="00421DBE">
        <w:t>Sometimes the oldest message in a queue was not sorting correctly</w:t>
      </w:r>
      <w:r>
        <w:t xml:space="preserve"> </w:t>
      </w:r>
      <w:bookmarkStart w:id="7" w:name="_Toc98131368"/>
      <w:bookmarkEnd w:id="6"/>
    </w:p>
    <w:p w14:paraId="3A848181" w14:textId="27003A77" w:rsidR="00421DBE" w:rsidRDefault="00421DBE" w:rsidP="00421DBE">
      <w:pPr>
        <w:pStyle w:val="Heading2"/>
      </w:pPr>
      <w:r>
        <w:t xml:space="preserve">BUGFIX: A message is now shown when no tags are available to be added to a chat </w:t>
      </w:r>
    </w:p>
    <w:p w14:paraId="5B2C63C2" w14:textId="4D1825BB" w:rsidR="00421DBE" w:rsidRDefault="00421DBE" w:rsidP="00421DBE">
      <w:pPr>
        <w:pStyle w:val="Heading2"/>
      </w:pPr>
      <w:r>
        <w:t>There is a team setting t</w:t>
      </w:r>
      <w:r w:rsidR="009E4774">
        <w:t xml:space="preserve">o make HTML replies the default for email chats </w:t>
      </w:r>
    </w:p>
    <w:p w14:paraId="1FD2D74F" w14:textId="251CBEB7" w:rsidR="009D3765" w:rsidRDefault="009D3765" w:rsidP="00FA027D">
      <w:pPr>
        <w:rPr>
          <w:lang w:val="en-US"/>
        </w:rPr>
      </w:pPr>
      <w:r>
        <w:rPr>
          <w:lang w:val="en-US"/>
        </w:rPr>
        <w:t>When this setting is enabled any agents in this team will have the HTML editor enabled by default for email replies.</w:t>
      </w:r>
    </w:p>
    <w:p w14:paraId="48BF66E6" w14:textId="09F53A86" w:rsidR="00FA027D" w:rsidRDefault="009D3765" w:rsidP="00FA027D">
      <w:pPr>
        <w:rPr>
          <w:lang w:val="en-US"/>
        </w:rPr>
      </w:pPr>
      <w:r>
        <w:rPr>
          <w:lang w:val="en-US"/>
        </w:rPr>
        <w:t>This setting can be enabled in the Team Management pages. After selecting the team choose the ‘Settings’ tab and enable the option.</w:t>
      </w:r>
    </w:p>
    <w:p w14:paraId="10A25B37" w14:textId="5EE9E4B7" w:rsidR="009D3765" w:rsidRPr="00FA027D" w:rsidRDefault="009D3765" w:rsidP="00FA027D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0A6F0796" wp14:editId="0D25625F">
            <wp:extent cx="4114800" cy="3263367"/>
            <wp:effectExtent l="0" t="0" r="0" b="0"/>
            <wp:docPr id="21081038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739" cy="3270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576F3" w14:textId="501862CA" w:rsidR="009E4774" w:rsidRDefault="009E4774" w:rsidP="009E4774">
      <w:pPr>
        <w:pStyle w:val="Heading2"/>
      </w:pPr>
      <w:r>
        <w:t xml:space="preserve">It is now possible to tag the response to a Question Action if the customer doesn’t respond with any of the provided answers </w:t>
      </w:r>
    </w:p>
    <w:p w14:paraId="2C6A9AE4" w14:textId="37C93686" w:rsidR="009D3765" w:rsidRPr="009D3765" w:rsidRDefault="009D3765" w:rsidP="009D3765">
      <w:pPr>
        <w:rPr>
          <w:lang w:val="en-US"/>
        </w:rPr>
      </w:pPr>
      <w:r>
        <w:rPr>
          <w:lang w:val="en-US"/>
        </w:rPr>
        <w:t xml:space="preserve">The question action has been enhanced with a new option to tag the conversation when the customer answers with a different answer than the options supplied. In the example below the </w:t>
      </w:r>
      <w:r>
        <w:rPr>
          <w:lang w:val="en-US"/>
        </w:rPr>
        <w:lastRenderedPageBreak/>
        <w:t>conversation will be tagged with ‘</w:t>
      </w:r>
      <w:proofErr w:type="spellStart"/>
      <w:r>
        <w:rPr>
          <w:lang w:val="en-US"/>
        </w:rPr>
        <w:t>NotAnswered</w:t>
      </w:r>
      <w:proofErr w:type="spellEnd"/>
      <w:r>
        <w:rPr>
          <w:lang w:val="en-US"/>
        </w:rPr>
        <w:t>’ if the customer ignored the prompts and wrote ‘I want to make a payment’</w:t>
      </w:r>
    </w:p>
    <w:p w14:paraId="46F8F534" w14:textId="62CCF3EB" w:rsidR="009D3765" w:rsidRPr="009D3765" w:rsidRDefault="009D3765" w:rsidP="009D3765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EE91330" wp14:editId="5747BC46">
            <wp:extent cx="4710549" cy="3761014"/>
            <wp:effectExtent l="0" t="0" r="0" b="0"/>
            <wp:docPr id="20387921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567" cy="3767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0663D" w14:textId="536490C3" w:rsidR="009E4774" w:rsidRDefault="009E4774" w:rsidP="009E4774">
      <w:pPr>
        <w:pStyle w:val="Heading2"/>
      </w:pPr>
      <w:r>
        <w:t xml:space="preserve">A new analyzer is available for emails </w:t>
      </w:r>
    </w:p>
    <w:p w14:paraId="40EF7F4D" w14:textId="7D2B50BE" w:rsidR="00173F9F" w:rsidRDefault="00173F9F" w:rsidP="00173F9F">
      <w:pPr>
        <w:rPr>
          <w:lang w:val="en-US"/>
        </w:rPr>
      </w:pPr>
      <w:r>
        <w:rPr>
          <w:lang w:val="en-US"/>
        </w:rPr>
        <w:t xml:space="preserve">The analyzer is called ‘Email Analyzer’ </w:t>
      </w:r>
    </w:p>
    <w:p w14:paraId="1125D3B8" w14:textId="5F4C9F79" w:rsidR="00173F9F" w:rsidRDefault="00173F9F" w:rsidP="00173F9F">
      <w:pPr>
        <w:rPr>
          <w:lang w:val="en-US"/>
        </w:rPr>
      </w:pPr>
      <w:r w:rsidRPr="00173F9F">
        <w:rPr>
          <w:noProof/>
          <w:lang w:val="en-US"/>
        </w:rPr>
        <w:drawing>
          <wp:inline distT="0" distB="0" distL="0" distR="0" wp14:anchorId="198ED0EE" wp14:editId="5810FAFE">
            <wp:extent cx="2645229" cy="1106501"/>
            <wp:effectExtent l="0" t="0" r="3175" b="0"/>
            <wp:docPr id="2681973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19736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31446" cy="1142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B4BBB" w14:textId="18AE0438" w:rsidR="00173F9F" w:rsidRDefault="00173F9F" w:rsidP="00173F9F">
      <w:pPr>
        <w:rPr>
          <w:lang w:val="en-US"/>
        </w:rPr>
      </w:pPr>
      <w:r>
        <w:rPr>
          <w:lang w:val="en-US"/>
        </w:rPr>
        <w:t>There are options to analyze the From address, the To or CC addresses, or the subject. Combinations of the options can also be entered (</w:t>
      </w:r>
      <w:proofErr w:type="spellStart"/>
      <w:r>
        <w:rPr>
          <w:lang w:val="en-US"/>
        </w:rPr>
        <w:t>eg</w:t>
      </w:r>
      <w:proofErr w:type="spellEnd"/>
      <w:r>
        <w:rPr>
          <w:lang w:val="en-US"/>
        </w:rPr>
        <w:t xml:space="preserve"> when there’s an email from a certain address sent to a certain address)</w:t>
      </w:r>
    </w:p>
    <w:p w14:paraId="0D36B199" w14:textId="53BF27A2" w:rsidR="00173F9F" w:rsidRDefault="00173F9F" w:rsidP="00173F9F">
      <w:pPr>
        <w:rPr>
          <w:lang w:val="en-US"/>
        </w:rPr>
      </w:pPr>
      <w:r>
        <w:rPr>
          <w:lang w:val="en-US"/>
        </w:rPr>
        <w:t>For each option selected it is possible to find an exact match or a partial match. A partial match is useful if you are e.g. looking for email from a certain company, but don’t mind who sends it, or a subject that contains key words but also a customer reference.</w:t>
      </w:r>
    </w:p>
    <w:p w14:paraId="7624A15F" w14:textId="6686EA69" w:rsidR="00173F9F" w:rsidRDefault="00173F9F" w:rsidP="00173F9F">
      <w:pPr>
        <w:rPr>
          <w:lang w:val="en-US"/>
        </w:rPr>
      </w:pPr>
      <w:r>
        <w:rPr>
          <w:lang w:val="en-US"/>
        </w:rPr>
        <w:t xml:space="preserve">The analyzer has a switch to either require *all* conditions to be met, or any of them. </w:t>
      </w:r>
    </w:p>
    <w:p w14:paraId="77879E41" w14:textId="77777777" w:rsidR="00173F9F" w:rsidRDefault="00173F9F" w:rsidP="00173F9F">
      <w:pPr>
        <w:rPr>
          <w:lang w:val="en-US"/>
        </w:rPr>
      </w:pPr>
      <w:r>
        <w:rPr>
          <w:lang w:val="en-US"/>
        </w:rPr>
        <w:lastRenderedPageBreak/>
        <w:t>Any conditions:</w:t>
      </w:r>
      <w:r w:rsidRPr="00173F9F">
        <w:rPr>
          <w:noProof/>
          <w:lang w:val="en-US"/>
        </w:rPr>
        <w:drawing>
          <wp:inline distT="0" distB="0" distL="0" distR="0" wp14:anchorId="174088D9" wp14:editId="525D535D">
            <wp:extent cx="1714500" cy="809090"/>
            <wp:effectExtent l="0" t="0" r="0" b="0"/>
            <wp:docPr id="11399424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94246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23490" cy="81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41D3A" w14:textId="77777777" w:rsidR="004334E2" w:rsidRDefault="004334E2" w:rsidP="00173F9F">
      <w:pPr>
        <w:rPr>
          <w:lang w:val="en-US"/>
        </w:rPr>
      </w:pPr>
    </w:p>
    <w:p w14:paraId="2FC28249" w14:textId="77777777" w:rsidR="004334E2" w:rsidRDefault="004334E2" w:rsidP="00173F9F">
      <w:pPr>
        <w:rPr>
          <w:lang w:val="en-US"/>
        </w:rPr>
      </w:pPr>
    </w:p>
    <w:p w14:paraId="65901721" w14:textId="11B2EFCB" w:rsidR="00173F9F" w:rsidRDefault="00173F9F" w:rsidP="00173F9F">
      <w:pPr>
        <w:rPr>
          <w:lang w:val="en-US"/>
        </w:rPr>
      </w:pPr>
      <w:r>
        <w:rPr>
          <w:lang w:val="en-US"/>
        </w:rPr>
        <w:t xml:space="preserve">All conditions: </w:t>
      </w:r>
      <w:r w:rsidRPr="00173F9F">
        <w:rPr>
          <w:noProof/>
          <w:lang w:val="en-US"/>
        </w:rPr>
        <w:drawing>
          <wp:inline distT="0" distB="0" distL="0" distR="0" wp14:anchorId="11ACA37F" wp14:editId="5DE42125">
            <wp:extent cx="1675640" cy="810986"/>
            <wp:effectExtent l="0" t="0" r="1270" b="8255"/>
            <wp:docPr id="9601136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11362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85242" cy="815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E26A7" w14:textId="77777777" w:rsidR="00173F9F" w:rsidRDefault="00173F9F" w:rsidP="00173F9F">
      <w:pPr>
        <w:rPr>
          <w:lang w:val="en-US"/>
        </w:rPr>
      </w:pPr>
    </w:p>
    <w:p w14:paraId="108744F4" w14:textId="6CB6C2B6" w:rsidR="004334E2" w:rsidRDefault="004334E2" w:rsidP="00173F9F">
      <w:pPr>
        <w:rPr>
          <w:lang w:val="en-US"/>
        </w:rPr>
      </w:pPr>
      <w:r>
        <w:rPr>
          <w:lang w:val="en-US"/>
        </w:rPr>
        <w:t>The configuration below will match if the sender has an email address with the @client.com domain, and the subject of the email contain ‘Direct debit’ anywhere in the subject.</w:t>
      </w:r>
    </w:p>
    <w:p w14:paraId="79D6DB88" w14:textId="124328CB" w:rsidR="004334E2" w:rsidRPr="00173F9F" w:rsidRDefault="004334E2" w:rsidP="00173F9F">
      <w:pPr>
        <w:rPr>
          <w:lang w:val="en-US"/>
        </w:rPr>
      </w:pPr>
      <w:r w:rsidRPr="004334E2">
        <w:rPr>
          <w:noProof/>
          <w:lang w:val="en-US"/>
        </w:rPr>
        <w:drawing>
          <wp:inline distT="0" distB="0" distL="0" distR="0" wp14:anchorId="3580B9CE" wp14:editId="25137193">
            <wp:extent cx="5731510" cy="2390775"/>
            <wp:effectExtent l="0" t="0" r="2540" b="9525"/>
            <wp:docPr id="14269613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96139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5F7AF" w14:textId="3F7D34DC" w:rsidR="009E4774" w:rsidRDefault="009E4774" w:rsidP="009E4774">
      <w:pPr>
        <w:pStyle w:val="Heading2"/>
      </w:pPr>
      <w:r>
        <w:t xml:space="preserve">There is a new organization option to prevent agents from unassigning chats </w:t>
      </w:r>
    </w:p>
    <w:p w14:paraId="65C80102" w14:textId="0E82EE2E" w:rsidR="004334E2" w:rsidRPr="004334E2" w:rsidRDefault="004334E2" w:rsidP="004334E2">
      <w:pPr>
        <w:rPr>
          <w:lang w:val="en-US"/>
        </w:rPr>
      </w:pPr>
      <w:r>
        <w:rPr>
          <w:lang w:val="en-US"/>
        </w:rPr>
        <w:t>This setting can be enabled in the Organization Settings page in the ‘Agent Settings’ tab. The setting is called ‘Do not allow agents to Unassign chats’</w:t>
      </w:r>
    </w:p>
    <w:p w14:paraId="6E7BD7A9" w14:textId="7B9790AF" w:rsidR="00421DBE" w:rsidRPr="00421DBE" w:rsidRDefault="004334E2" w:rsidP="00421DBE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7D4DDBD4" wp14:editId="5211452C">
            <wp:extent cx="5029200" cy="3026410"/>
            <wp:effectExtent l="0" t="0" r="0" b="2540"/>
            <wp:docPr id="7644953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02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0C94F" w14:textId="36216353" w:rsidR="0090117C" w:rsidRPr="00BA76F6" w:rsidRDefault="0090117C" w:rsidP="002F2348">
      <w:pPr>
        <w:pStyle w:val="Heading1"/>
      </w:pPr>
      <w:r w:rsidRPr="00BA76F6">
        <w:t>Known Bugs and Limitations</w:t>
      </w:r>
      <w:bookmarkEnd w:id="7"/>
      <w:r w:rsidR="00B14E8A">
        <w:t xml:space="preserve"> </w:t>
      </w:r>
    </w:p>
    <w:p w14:paraId="4230C950" w14:textId="56B29F2F" w:rsidR="0090117C" w:rsidRPr="0090117C" w:rsidRDefault="00AB5EAA" w:rsidP="00883254">
      <w:r>
        <w:t>None</w:t>
      </w:r>
      <w:r w:rsidR="009B0314">
        <w:rPr>
          <w:rFonts w:cstheme="minorHAnsi"/>
        </w:rPr>
        <w:t xml:space="preserve"> </w:t>
      </w:r>
    </w:p>
    <w:sectPr w:rsidR="0090117C" w:rsidRPr="009011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FB"/>
    <w:multiLevelType w:val="multilevel"/>
    <w:tmpl w:val="740C83E0"/>
    <w:lvl w:ilvl="0">
      <w:start w:val="1"/>
      <w:numFmt w:val="decimal"/>
      <w:pStyle w:val="Heading1"/>
      <w:lvlText w:val="%1."/>
      <w:legacy w:legacy="1" w:legacySpace="144" w:legacyIndent="0"/>
      <w:lvlJc w:val="left"/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46E2E37"/>
    <w:multiLevelType w:val="hybridMultilevel"/>
    <w:tmpl w:val="73223E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90B66"/>
    <w:multiLevelType w:val="hybridMultilevel"/>
    <w:tmpl w:val="EFE81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6B1C"/>
    <w:multiLevelType w:val="hybridMultilevel"/>
    <w:tmpl w:val="DF6CAEB6"/>
    <w:lvl w:ilvl="0" w:tplc="8A625CF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0409C"/>
    <w:multiLevelType w:val="hybridMultilevel"/>
    <w:tmpl w:val="B87050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22364"/>
    <w:multiLevelType w:val="hybridMultilevel"/>
    <w:tmpl w:val="E8F46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0587C"/>
    <w:multiLevelType w:val="hybridMultilevel"/>
    <w:tmpl w:val="8FC888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C06824"/>
    <w:multiLevelType w:val="hybridMultilevel"/>
    <w:tmpl w:val="FDD205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3238E2"/>
    <w:multiLevelType w:val="hybridMultilevel"/>
    <w:tmpl w:val="DEDE69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D70C16"/>
    <w:multiLevelType w:val="hybridMultilevel"/>
    <w:tmpl w:val="ABC2D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4326E2"/>
    <w:multiLevelType w:val="hybridMultilevel"/>
    <w:tmpl w:val="D9ECA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C17A5"/>
    <w:multiLevelType w:val="hybridMultilevel"/>
    <w:tmpl w:val="10FCF25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BC74604"/>
    <w:multiLevelType w:val="hybridMultilevel"/>
    <w:tmpl w:val="8CAAD9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8110B0"/>
    <w:multiLevelType w:val="hybridMultilevel"/>
    <w:tmpl w:val="66CE87A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68B6577"/>
    <w:multiLevelType w:val="hybridMultilevel"/>
    <w:tmpl w:val="9000E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FA1EE9"/>
    <w:multiLevelType w:val="hybridMultilevel"/>
    <w:tmpl w:val="EB76B4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860A87"/>
    <w:multiLevelType w:val="hybridMultilevel"/>
    <w:tmpl w:val="2D4E6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5C58E8"/>
    <w:multiLevelType w:val="hybridMultilevel"/>
    <w:tmpl w:val="0F64D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78D2"/>
    <w:multiLevelType w:val="hybridMultilevel"/>
    <w:tmpl w:val="AEAA3E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C01CEF"/>
    <w:multiLevelType w:val="hybridMultilevel"/>
    <w:tmpl w:val="7690F7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C146443"/>
    <w:multiLevelType w:val="hybridMultilevel"/>
    <w:tmpl w:val="4F42F6D8"/>
    <w:lvl w:ilvl="0" w:tplc="95265F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CF5253"/>
    <w:multiLevelType w:val="hybridMultilevel"/>
    <w:tmpl w:val="F34A0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985669">
    <w:abstractNumId w:val="0"/>
  </w:num>
  <w:num w:numId="2" w16cid:durableId="54621610">
    <w:abstractNumId w:val="13"/>
  </w:num>
  <w:num w:numId="3" w16cid:durableId="347946468">
    <w:abstractNumId w:val="11"/>
  </w:num>
  <w:num w:numId="4" w16cid:durableId="1602252119">
    <w:abstractNumId w:val="18"/>
  </w:num>
  <w:num w:numId="5" w16cid:durableId="1032075789">
    <w:abstractNumId w:val="21"/>
  </w:num>
  <w:num w:numId="6" w16cid:durableId="1824546781">
    <w:abstractNumId w:val="15"/>
  </w:num>
  <w:num w:numId="7" w16cid:durableId="591818713">
    <w:abstractNumId w:val="8"/>
  </w:num>
  <w:num w:numId="8" w16cid:durableId="731385467">
    <w:abstractNumId w:val="3"/>
  </w:num>
  <w:num w:numId="9" w16cid:durableId="1629555410">
    <w:abstractNumId w:val="20"/>
  </w:num>
  <w:num w:numId="10" w16cid:durableId="543640367">
    <w:abstractNumId w:val="2"/>
  </w:num>
  <w:num w:numId="11" w16cid:durableId="1002126694">
    <w:abstractNumId w:val="7"/>
  </w:num>
  <w:num w:numId="12" w16cid:durableId="1468821113">
    <w:abstractNumId w:val="17"/>
  </w:num>
  <w:num w:numId="13" w16cid:durableId="1835145196">
    <w:abstractNumId w:val="19"/>
  </w:num>
  <w:num w:numId="14" w16cid:durableId="31930657">
    <w:abstractNumId w:val="16"/>
  </w:num>
  <w:num w:numId="15" w16cid:durableId="1368943464">
    <w:abstractNumId w:val="10"/>
  </w:num>
  <w:num w:numId="16" w16cid:durableId="2011248730">
    <w:abstractNumId w:val="5"/>
  </w:num>
  <w:num w:numId="17" w16cid:durableId="688264124">
    <w:abstractNumId w:val="12"/>
  </w:num>
  <w:num w:numId="18" w16cid:durableId="422411909">
    <w:abstractNumId w:val="1"/>
  </w:num>
  <w:num w:numId="19" w16cid:durableId="1339308783">
    <w:abstractNumId w:val="9"/>
  </w:num>
  <w:num w:numId="20" w16cid:durableId="1419016657">
    <w:abstractNumId w:val="4"/>
  </w:num>
  <w:num w:numId="21" w16cid:durableId="569653723">
    <w:abstractNumId w:val="14"/>
  </w:num>
  <w:num w:numId="22" w16cid:durableId="193421425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17C"/>
    <w:rsid w:val="00000DBC"/>
    <w:rsid w:val="00002649"/>
    <w:rsid w:val="00006F0D"/>
    <w:rsid w:val="0003296C"/>
    <w:rsid w:val="00032B70"/>
    <w:rsid w:val="00035870"/>
    <w:rsid w:val="00037517"/>
    <w:rsid w:val="00037F30"/>
    <w:rsid w:val="00041629"/>
    <w:rsid w:val="00044626"/>
    <w:rsid w:val="000451C7"/>
    <w:rsid w:val="00056FD7"/>
    <w:rsid w:val="00067E30"/>
    <w:rsid w:val="000916C6"/>
    <w:rsid w:val="000929A4"/>
    <w:rsid w:val="000B15C0"/>
    <w:rsid w:val="000B1D3B"/>
    <w:rsid w:val="000B2EC0"/>
    <w:rsid w:val="000B427A"/>
    <w:rsid w:val="000B571E"/>
    <w:rsid w:val="000B6CE9"/>
    <w:rsid w:val="000B725D"/>
    <w:rsid w:val="000C1D86"/>
    <w:rsid w:val="000D1BD3"/>
    <w:rsid w:val="000D39D2"/>
    <w:rsid w:val="000D42FE"/>
    <w:rsid w:val="000D7474"/>
    <w:rsid w:val="000E1788"/>
    <w:rsid w:val="000E25C9"/>
    <w:rsid w:val="000E28CA"/>
    <w:rsid w:val="000E2C7C"/>
    <w:rsid w:val="000E358F"/>
    <w:rsid w:val="000E39C7"/>
    <w:rsid w:val="000F5429"/>
    <w:rsid w:val="000F6574"/>
    <w:rsid w:val="00100C19"/>
    <w:rsid w:val="00101108"/>
    <w:rsid w:val="00117552"/>
    <w:rsid w:val="00147EE1"/>
    <w:rsid w:val="0015420A"/>
    <w:rsid w:val="0017074E"/>
    <w:rsid w:val="00172356"/>
    <w:rsid w:val="00173F9F"/>
    <w:rsid w:val="001772C0"/>
    <w:rsid w:val="001841A8"/>
    <w:rsid w:val="00195048"/>
    <w:rsid w:val="001975F3"/>
    <w:rsid w:val="00197C57"/>
    <w:rsid w:val="001A6579"/>
    <w:rsid w:val="001B577F"/>
    <w:rsid w:val="001C00D7"/>
    <w:rsid w:val="001C23C8"/>
    <w:rsid w:val="001C624E"/>
    <w:rsid w:val="001C6D65"/>
    <w:rsid w:val="001D49EF"/>
    <w:rsid w:val="001D7962"/>
    <w:rsid w:val="001E02C4"/>
    <w:rsid w:val="001F097D"/>
    <w:rsid w:val="001F172E"/>
    <w:rsid w:val="001F3D31"/>
    <w:rsid w:val="002027D5"/>
    <w:rsid w:val="00205B8B"/>
    <w:rsid w:val="00207285"/>
    <w:rsid w:val="002138F9"/>
    <w:rsid w:val="00217A78"/>
    <w:rsid w:val="00237BDE"/>
    <w:rsid w:val="00242037"/>
    <w:rsid w:val="00242511"/>
    <w:rsid w:val="0024419D"/>
    <w:rsid w:val="002479AF"/>
    <w:rsid w:val="00260C5D"/>
    <w:rsid w:val="00272F53"/>
    <w:rsid w:val="0027546A"/>
    <w:rsid w:val="00275EA2"/>
    <w:rsid w:val="00283B2D"/>
    <w:rsid w:val="00284433"/>
    <w:rsid w:val="002935BE"/>
    <w:rsid w:val="00294A4A"/>
    <w:rsid w:val="002966DF"/>
    <w:rsid w:val="002A1D40"/>
    <w:rsid w:val="002A2ABF"/>
    <w:rsid w:val="002A3F1F"/>
    <w:rsid w:val="002B61DD"/>
    <w:rsid w:val="002C1AB2"/>
    <w:rsid w:val="002C2CB3"/>
    <w:rsid w:val="002D2503"/>
    <w:rsid w:val="002D37FD"/>
    <w:rsid w:val="002D69AE"/>
    <w:rsid w:val="002E08E7"/>
    <w:rsid w:val="002E1BEE"/>
    <w:rsid w:val="002E60B9"/>
    <w:rsid w:val="002F2348"/>
    <w:rsid w:val="002F24A9"/>
    <w:rsid w:val="0030645E"/>
    <w:rsid w:val="00306C7C"/>
    <w:rsid w:val="00313C5C"/>
    <w:rsid w:val="00327432"/>
    <w:rsid w:val="00331319"/>
    <w:rsid w:val="003421A5"/>
    <w:rsid w:val="00343911"/>
    <w:rsid w:val="00343B5B"/>
    <w:rsid w:val="003473B8"/>
    <w:rsid w:val="0034781D"/>
    <w:rsid w:val="003510F6"/>
    <w:rsid w:val="00352CCC"/>
    <w:rsid w:val="00360930"/>
    <w:rsid w:val="0036749C"/>
    <w:rsid w:val="00373FCB"/>
    <w:rsid w:val="00375B66"/>
    <w:rsid w:val="003817C7"/>
    <w:rsid w:val="00382D55"/>
    <w:rsid w:val="00383B5F"/>
    <w:rsid w:val="0039025B"/>
    <w:rsid w:val="003925FC"/>
    <w:rsid w:val="0039309F"/>
    <w:rsid w:val="003950CC"/>
    <w:rsid w:val="0039600A"/>
    <w:rsid w:val="003A2C2C"/>
    <w:rsid w:val="003A6AFB"/>
    <w:rsid w:val="003B1FEF"/>
    <w:rsid w:val="003B2A4A"/>
    <w:rsid w:val="003C205A"/>
    <w:rsid w:val="003C37FB"/>
    <w:rsid w:val="003C46EF"/>
    <w:rsid w:val="003D1893"/>
    <w:rsid w:val="003D1FF6"/>
    <w:rsid w:val="003D23FA"/>
    <w:rsid w:val="003E243B"/>
    <w:rsid w:val="003E5829"/>
    <w:rsid w:val="003E63F0"/>
    <w:rsid w:val="003F51E4"/>
    <w:rsid w:val="0040486F"/>
    <w:rsid w:val="00405964"/>
    <w:rsid w:val="00410D45"/>
    <w:rsid w:val="00414738"/>
    <w:rsid w:val="00420125"/>
    <w:rsid w:val="00421715"/>
    <w:rsid w:val="00421DBE"/>
    <w:rsid w:val="0042430E"/>
    <w:rsid w:val="004334E2"/>
    <w:rsid w:val="0043451B"/>
    <w:rsid w:val="0044087D"/>
    <w:rsid w:val="00445FFF"/>
    <w:rsid w:val="0045109E"/>
    <w:rsid w:val="00453245"/>
    <w:rsid w:val="00462104"/>
    <w:rsid w:val="00465AF5"/>
    <w:rsid w:val="004720DC"/>
    <w:rsid w:val="00473B2A"/>
    <w:rsid w:val="00484A25"/>
    <w:rsid w:val="004901A9"/>
    <w:rsid w:val="00490B77"/>
    <w:rsid w:val="004A05C2"/>
    <w:rsid w:val="004B178C"/>
    <w:rsid w:val="004B3561"/>
    <w:rsid w:val="004B3891"/>
    <w:rsid w:val="004C0A5A"/>
    <w:rsid w:val="004C0BAC"/>
    <w:rsid w:val="004C2379"/>
    <w:rsid w:val="004D30F6"/>
    <w:rsid w:val="004E1570"/>
    <w:rsid w:val="004E433F"/>
    <w:rsid w:val="004F2AAA"/>
    <w:rsid w:val="004F4ABE"/>
    <w:rsid w:val="004F633B"/>
    <w:rsid w:val="00500D0F"/>
    <w:rsid w:val="0051479E"/>
    <w:rsid w:val="0052382B"/>
    <w:rsid w:val="00524599"/>
    <w:rsid w:val="0052485A"/>
    <w:rsid w:val="00530929"/>
    <w:rsid w:val="00534BFE"/>
    <w:rsid w:val="0054436C"/>
    <w:rsid w:val="00551A2C"/>
    <w:rsid w:val="005633A6"/>
    <w:rsid w:val="00566E45"/>
    <w:rsid w:val="00567601"/>
    <w:rsid w:val="00567DAD"/>
    <w:rsid w:val="00567DCD"/>
    <w:rsid w:val="0058041C"/>
    <w:rsid w:val="00587094"/>
    <w:rsid w:val="005919B1"/>
    <w:rsid w:val="00596CCB"/>
    <w:rsid w:val="005A2B7A"/>
    <w:rsid w:val="005A7C2E"/>
    <w:rsid w:val="005C15BF"/>
    <w:rsid w:val="005D065A"/>
    <w:rsid w:val="005D0A9C"/>
    <w:rsid w:val="005E0F60"/>
    <w:rsid w:val="005E1BE8"/>
    <w:rsid w:val="005E76C1"/>
    <w:rsid w:val="005F253A"/>
    <w:rsid w:val="005F5435"/>
    <w:rsid w:val="0060028E"/>
    <w:rsid w:val="006005FF"/>
    <w:rsid w:val="0060404D"/>
    <w:rsid w:val="0060488C"/>
    <w:rsid w:val="00606C26"/>
    <w:rsid w:val="006103D8"/>
    <w:rsid w:val="00611134"/>
    <w:rsid w:val="00611BF5"/>
    <w:rsid w:val="006132BA"/>
    <w:rsid w:val="006174EB"/>
    <w:rsid w:val="006237E3"/>
    <w:rsid w:val="00625C4E"/>
    <w:rsid w:val="0062611F"/>
    <w:rsid w:val="00643D03"/>
    <w:rsid w:val="00654CA1"/>
    <w:rsid w:val="00654FB4"/>
    <w:rsid w:val="006558D5"/>
    <w:rsid w:val="00662AFB"/>
    <w:rsid w:val="00664AF0"/>
    <w:rsid w:val="00674290"/>
    <w:rsid w:val="006752BA"/>
    <w:rsid w:val="00682CB4"/>
    <w:rsid w:val="0068371F"/>
    <w:rsid w:val="006844FB"/>
    <w:rsid w:val="006903FD"/>
    <w:rsid w:val="006922A5"/>
    <w:rsid w:val="006A5959"/>
    <w:rsid w:val="006B2EF2"/>
    <w:rsid w:val="006C10D7"/>
    <w:rsid w:val="006C65EE"/>
    <w:rsid w:val="006D0116"/>
    <w:rsid w:val="006E0BBE"/>
    <w:rsid w:val="006E4F17"/>
    <w:rsid w:val="006F11CB"/>
    <w:rsid w:val="006F4B76"/>
    <w:rsid w:val="006F4BEE"/>
    <w:rsid w:val="007075FC"/>
    <w:rsid w:val="00710F32"/>
    <w:rsid w:val="0071572F"/>
    <w:rsid w:val="00723227"/>
    <w:rsid w:val="00727E7F"/>
    <w:rsid w:val="007304F9"/>
    <w:rsid w:val="00731ABC"/>
    <w:rsid w:val="00740F35"/>
    <w:rsid w:val="00740FDB"/>
    <w:rsid w:val="0074588E"/>
    <w:rsid w:val="00745D13"/>
    <w:rsid w:val="00752A0A"/>
    <w:rsid w:val="00752D53"/>
    <w:rsid w:val="007621FF"/>
    <w:rsid w:val="00763618"/>
    <w:rsid w:val="007671E2"/>
    <w:rsid w:val="00767F66"/>
    <w:rsid w:val="00771A3D"/>
    <w:rsid w:val="00773C7B"/>
    <w:rsid w:val="00775FFE"/>
    <w:rsid w:val="007777F4"/>
    <w:rsid w:val="00780F63"/>
    <w:rsid w:val="00783857"/>
    <w:rsid w:val="00786942"/>
    <w:rsid w:val="007900EB"/>
    <w:rsid w:val="00795DAB"/>
    <w:rsid w:val="007961EE"/>
    <w:rsid w:val="007A32C2"/>
    <w:rsid w:val="007B05BB"/>
    <w:rsid w:val="007B3A2B"/>
    <w:rsid w:val="007C25D8"/>
    <w:rsid w:val="007C4397"/>
    <w:rsid w:val="007D6233"/>
    <w:rsid w:val="007E17AC"/>
    <w:rsid w:val="007E5FC0"/>
    <w:rsid w:val="007E67DD"/>
    <w:rsid w:val="007F27CD"/>
    <w:rsid w:val="007F452D"/>
    <w:rsid w:val="00803343"/>
    <w:rsid w:val="00803783"/>
    <w:rsid w:val="00810D02"/>
    <w:rsid w:val="00813766"/>
    <w:rsid w:val="00813905"/>
    <w:rsid w:val="008140D3"/>
    <w:rsid w:val="0083196F"/>
    <w:rsid w:val="00854326"/>
    <w:rsid w:val="008545DC"/>
    <w:rsid w:val="00855FF3"/>
    <w:rsid w:val="008569CE"/>
    <w:rsid w:val="00856E2F"/>
    <w:rsid w:val="008637CA"/>
    <w:rsid w:val="00867DAA"/>
    <w:rsid w:val="00870132"/>
    <w:rsid w:val="0087537D"/>
    <w:rsid w:val="0088167D"/>
    <w:rsid w:val="00883254"/>
    <w:rsid w:val="008839F0"/>
    <w:rsid w:val="008935E1"/>
    <w:rsid w:val="008969D3"/>
    <w:rsid w:val="008A660F"/>
    <w:rsid w:val="008A675D"/>
    <w:rsid w:val="008A6D1A"/>
    <w:rsid w:val="008C4DEA"/>
    <w:rsid w:val="008C6F6A"/>
    <w:rsid w:val="008D16EA"/>
    <w:rsid w:val="008E7307"/>
    <w:rsid w:val="008F2C27"/>
    <w:rsid w:val="008F3E6F"/>
    <w:rsid w:val="0090117C"/>
    <w:rsid w:val="009175B4"/>
    <w:rsid w:val="009213D1"/>
    <w:rsid w:val="00923A7C"/>
    <w:rsid w:val="009245C7"/>
    <w:rsid w:val="00926EDC"/>
    <w:rsid w:val="00932A0F"/>
    <w:rsid w:val="009407E0"/>
    <w:rsid w:val="00944137"/>
    <w:rsid w:val="00961CED"/>
    <w:rsid w:val="00970E84"/>
    <w:rsid w:val="009827D5"/>
    <w:rsid w:val="009931ED"/>
    <w:rsid w:val="00993228"/>
    <w:rsid w:val="00993519"/>
    <w:rsid w:val="00994FD6"/>
    <w:rsid w:val="0099689B"/>
    <w:rsid w:val="009A4695"/>
    <w:rsid w:val="009B0314"/>
    <w:rsid w:val="009B43D6"/>
    <w:rsid w:val="009B4DD0"/>
    <w:rsid w:val="009C0A33"/>
    <w:rsid w:val="009C1F49"/>
    <w:rsid w:val="009C329A"/>
    <w:rsid w:val="009C45E9"/>
    <w:rsid w:val="009C6F09"/>
    <w:rsid w:val="009C775A"/>
    <w:rsid w:val="009D3765"/>
    <w:rsid w:val="009D67C5"/>
    <w:rsid w:val="009D7DF9"/>
    <w:rsid w:val="009E4774"/>
    <w:rsid w:val="009F3486"/>
    <w:rsid w:val="00A0200D"/>
    <w:rsid w:val="00A02D11"/>
    <w:rsid w:val="00A1599B"/>
    <w:rsid w:val="00A17DF3"/>
    <w:rsid w:val="00A17F21"/>
    <w:rsid w:val="00A220FF"/>
    <w:rsid w:val="00A22278"/>
    <w:rsid w:val="00A25993"/>
    <w:rsid w:val="00A3012E"/>
    <w:rsid w:val="00A34A7D"/>
    <w:rsid w:val="00A35ADF"/>
    <w:rsid w:val="00A4638C"/>
    <w:rsid w:val="00A63064"/>
    <w:rsid w:val="00A66DE2"/>
    <w:rsid w:val="00A71EE1"/>
    <w:rsid w:val="00A74E8D"/>
    <w:rsid w:val="00A76B47"/>
    <w:rsid w:val="00A80032"/>
    <w:rsid w:val="00AA08AC"/>
    <w:rsid w:val="00AB5EAA"/>
    <w:rsid w:val="00AD1929"/>
    <w:rsid w:val="00AD1F6B"/>
    <w:rsid w:val="00AD3B6C"/>
    <w:rsid w:val="00AD7367"/>
    <w:rsid w:val="00AE42EF"/>
    <w:rsid w:val="00AE56B2"/>
    <w:rsid w:val="00AF1204"/>
    <w:rsid w:val="00B00CE5"/>
    <w:rsid w:val="00B060A7"/>
    <w:rsid w:val="00B105C7"/>
    <w:rsid w:val="00B14E8A"/>
    <w:rsid w:val="00B23467"/>
    <w:rsid w:val="00B255BF"/>
    <w:rsid w:val="00B30A1A"/>
    <w:rsid w:val="00B324E2"/>
    <w:rsid w:val="00B34226"/>
    <w:rsid w:val="00B61A86"/>
    <w:rsid w:val="00B64173"/>
    <w:rsid w:val="00B6742D"/>
    <w:rsid w:val="00B678D1"/>
    <w:rsid w:val="00B74305"/>
    <w:rsid w:val="00B80002"/>
    <w:rsid w:val="00B85D64"/>
    <w:rsid w:val="00B91DC9"/>
    <w:rsid w:val="00B92839"/>
    <w:rsid w:val="00BA76F6"/>
    <w:rsid w:val="00BA7B9F"/>
    <w:rsid w:val="00BC160F"/>
    <w:rsid w:val="00BC22FA"/>
    <w:rsid w:val="00BC2C15"/>
    <w:rsid w:val="00BC5FF5"/>
    <w:rsid w:val="00BD6327"/>
    <w:rsid w:val="00BE0166"/>
    <w:rsid w:val="00BE0766"/>
    <w:rsid w:val="00BE32F4"/>
    <w:rsid w:val="00BE3903"/>
    <w:rsid w:val="00BE3FCA"/>
    <w:rsid w:val="00BE5ADE"/>
    <w:rsid w:val="00BF05A1"/>
    <w:rsid w:val="00BF13EB"/>
    <w:rsid w:val="00BF3F29"/>
    <w:rsid w:val="00BF53B0"/>
    <w:rsid w:val="00BF576C"/>
    <w:rsid w:val="00BF6846"/>
    <w:rsid w:val="00C0423E"/>
    <w:rsid w:val="00C17E14"/>
    <w:rsid w:val="00C278E9"/>
    <w:rsid w:val="00C37ED7"/>
    <w:rsid w:val="00C52287"/>
    <w:rsid w:val="00C575A1"/>
    <w:rsid w:val="00C6497E"/>
    <w:rsid w:val="00C65EB0"/>
    <w:rsid w:val="00C72638"/>
    <w:rsid w:val="00C903DA"/>
    <w:rsid w:val="00C94151"/>
    <w:rsid w:val="00C94FE3"/>
    <w:rsid w:val="00C97DD7"/>
    <w:rsid w:val="00CA245F"/>
    <w:rsid w:val="00CA7417"/>
    <w:rsid w:val="00CB1A7A"/>
    <w:rsid w:val="00CB1F40"/>
    <w:rsid w:val="00CB61B5"/>
    <w:rsid w:val="00CC580A"/>
    <w:rsid w:val="00CD004D"/>
    <w:rsid w:val="00CD16E4"/>
    <w:rsid w:val="00CE2A88"/>
    <w:rsid w:val="00CE46A7"/>
    <w:rsid w:val="00CE536F"/>
    <w:rsid w:val="00D00CB0"/>
    <w:rsid w:val="00D01427"/>
    <w:rsid w:val="00D043C2"/>
    <w:rsid w:val="00D12C06"/>
    <w:rsid w:val="00D1651F"/>
    <w:rsid w:val="00D21419"/>
    <w:rsid w:val="00D21765"/>
    <w:rsid w:val="00D21FC3"/>
    <w:rsid w:val="00D269C4"/>
    <w:rsid w:val="00D26DF4"/>
    <w:rsid w:val="00D27319"/>
    <w:rsid w:val="00D27FB2"/>
    <w:rsid w:val="00D31BC9"/>
    <w:rsid w:val="00D370DD"/>
    <w:rsid w:val="00D4584F"/>
    <w:rsid w:val="00D52D5A"/>
    <w:rsid w:val="00D571CB"/>
    <w:rsid w:val="00D5778C"/>
    <w:rsid w:val="00D61689"/>
    <w:rsid w:val="00D62A43"/>
    <w:rsid w:val="00D7501F"/>
    <w:rsid w:val="00D7660F"/>
    <w:rsid w:val="00D80570"/>
    <w:rsid w:val="00D80D95"/>
    <w:rsid w:val="00D81648"/>
    <w:rsid w:val="00D81CFC"/>
    <w:rsid w:val="00D849BB"/>
    <w:rsid w:val="00D90716"/>
    <w:rsid w:val="00D9652E"/>
    <w:rsid w:val="00D97671"/>
    <w:rsid w:val="00DA1196"/>
    <w:rsid w:val="00DA5C94"/>
    <w:rsid w:val="00DA7345"/>
    <w:rsid w:val="00DB1E41"/>
    <w:rsid w:val="00DD0E2C"/>
    <w:rsid w:val="00DE7AB8"/>
    <w:rsid w:val="00DF6902"/>
    <w:rsid w:val="00DF717B"/>
    <w:rsid w:val="00E02E60"/>
    <w:rsid w:val="00E12BE8"/>
    <w:rsid w:val="00E160DB"/>
    <w:rsid w:val="00E20846"/>
    <w:rsid w:val="00E27CC2"/>
    <w:rsid w:val="00E46582"/>
    <w:rsid w:val="00E51A36"/>
    <w:rsid w:val="00E52B82"/>
    <w:rsid w:val="00E55AEF"/>
    <w:rsid w:val="00E603B9"/>
    <w:rsid w:val="00E70C94"/>
    <w:rsid w:val="00E72468"/>
    <w:rsid w:val="00E7428C"/>
    <w:rsid w:val="00E90CA8"/>
    <w:rsid w:val="00E92E3F"/>
    <w:rsid w:val="00EA14A6"/>
    <w:rsid w:val="00EA2554"/>
    <w:rsid w:val="00EA2C9A"/>
    <w:rsid w:val="00EA50E5"/>
    <w:rsid w:val="00EA7BA9"/>
    <w:rsid w:val="00EB17B0"/>
    <w:rsid w:val="00EB4B6B"/>
    <w:rsid w:val="00EC1379"/>
    <w:rsid w:val="00ED0379"/>
    <w:rsid w:val="00ED0F4F"/>
    <w:rsid w:val="00F0737A"/>
    <w:rsid w:val="00F132A6"/>
    <w:rsid w:val="00F15C93"/>
    <w:rsid w:val="00F16ABB"/>
    <w:rsid w:val="00F255E1"/>
    <w:rsid w:val="00F2615F"/>
    <w:rsid w:val="00F278BF"/>
    <w:rsid w:val="00F30EA8"/>
    <w:rsid w:val="00F33B40"/>
    <w:rsid w:val="00F405AA"/>
    <w:rsid w:val="00F447C9"/>
    <w:rsid w:val="00F46095"/>
    <w:rsid w:val="00F500B1"/>
    <w:rsid w:val="00F5233B"/>
    <w:rsid w:val="00F54807"/>
    <w:rsid w:val="00F5614A"/>
    <w:rsid w:val="00F6487B"/>
    <w:rsid w:val="00F64DA2"/>
    <w:rsid w:val="00F77A4B"/>
    <w:rsid w:val="00F81D0D"/>
    <w:rsid w:val="00F85384"/>
    <w:rsid w:val="00F862DD"/>
    <w:rsid w:val="00FA027D"/>
    <w:rsid w:val="00FA5487"/>
    <w:rsid w:val="00FB1F63"/>
    <w:rsid w:val="00FB38BB"/>
    <w:rsid w:val="00FB7360"/>
    <w:rsid w:val="00FC0998"/>
    <w:rsid w:val="00FC55D3"/>
    <w:rsid w:val="00FD1106"/>
    <w:rsid w:val="00FD152F"/>
    <w:rsid w:val="00FE2D7D"/>
    <w:rsid w:val="00FE3676"/>
    <w:rsid w:val="00FE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0C942"/>
  <w15:docId w15:val="{90597847-9092-4391-BC07-D111F933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5429"/>
    <w:pPr>
      <w:keepNext/>
    </w:pPr>
  </w:style>
  <w:style w:type="paragraph" w:styleId="Heading1">
    <w:name w:val="heading 1"/>
    <w:basedOn w:val="Normal"/>
    <w:next w:val="Normal"/>
    <w:link w:val="Heading1Char"/>
    <w:autoRedefine/>
    <w:qFormat/>
    <w:rsid w:val="002F2348"/>
    <w:pPr>
      <w:numPr>
        <w:numId w:val="1"/>
      </w:numPr>
      <w:shd w:val="clear" w:color="auto" w:fill="E6E6E6"/>
      <w:spacing w:before="840" w:after="240" w:line="240" w:lineRule="atLeast"/>
      <w:outlineLvl w:val="0"/>
    </w:pPr>
    <w:rPr>
      <w:rFonts w:ascii="Arial" w:eastAsia="Times New Roman" w:hAnsi="Arial" w:cs="Times New Roman"/>
      <w:b/>
      <w:sz w:val="24"/>
      <w:szCs w:val="20"/>
      <w:lang w:val="en-US"/>
    </w:rPr>
  </w:style>
  <w:style w:type="paragraph" w:styleId="Heading2">
    <w:name w:val="heading 2"/>
    <w:basedOn w:val="Heading1"/>
    <w:next w:val="Normal"/>
    <w:link w:val="Heading2Char"/>
    <w:autoRedefine/>
    <w:qFormat/>
    <w:rsid w:val="0042430E"/>
    <w:pPr>
      <w:numPr>
        <w:ilvl w:val="1"/>
      </w:numPr>
      <w:shd w:val="clear" w:color="auto" w:fill="auto"/>
      <w:spacing w:before="480"/>
      <w:outlineLvl w:val="1"/>
    </w:pPr>
    <w:rPr>
      <w:sz w:val="20"/>
    </w:rPr>
  </w:style>
  <w:style w:type="paragraph" w:styleId="Heading3">
    <w:name w:val="heading 3"/>
    <w:basedOn w:val="Heading2"/>
    <w:next w:val="BodyText"/>
    <w:link w:val="Heading3Char"/>
    <w:qFormat/>
    <w:rsid w:val="0090117C"/>
    <w:pPr>
      <w:numPr>
        <w:ilvl w:val="2"/>
      </w:numPr>
      <w:tabs>
        <w:tab w:val="num" w:pos="360"/>
      </w:tabs>
      <w:outlineLvl w:val="2"/>
    </w:pPr>
    <w:rPr>
      <w:i/>
    </w:rPr>
  </w:style>
  <w:style w:type="paragraph" w:styleId="Heading4">
    <w:name w:val="heading 4"/>
    <w:basedOn w:val="Heading3"/>
    <w:next w:val="BodyText"/>
    <w:link w:val="Heading4Char"/>
    <w:qFormat/>
    <w:rsid w:val="0090117C"/>
    <w:pPr>
      <w:numPr>
        <w:ilvl w:val="3"/>
      </w:numPr>
      <w:tabs>
        <w:tab w:val="left" w:pos="1080"/>
      </w:tabs>
      <w:ind w:left="1080" w:hanging="360"/>
      <w:outlineLvl w:val="3"/>
    </w:pPr>
  </w:style>
  <w:style w:type="paragraph" w:styleId="Heading5">
    <w:name w:val="heading 5"/>
    <w:basedOn w:val="Heading4"/>
    <w:next w:val="BodyText"/>
    <w:link w:val="Heading5Char"/>
    <w:qFormat/>
    <w:rsid w:val="0090117C"/>
    <w:pPr>
      <w:numPr>
        <w:ilvl w:val="4"/>
      </w:numPr>
      <w:tabs>
        <w:tab w:val="clear" w:pos="1080"/>
        <w:tab w:val="left" w:pos="1800"/>
      </w:tabs>
      <w:outlineLvl w:val="4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F2348"/>
    <w:rPr>
      <w:rFonts w:ascii="Arial" w:eastAsia="Times New Roman" w:hAnsi="Arial" w:cs="Times New Roman"/>
      <w:b/>
      <w:sz w:val="24"/>
      <w:szCs w:val="20"/>
      <w:shd w:val="clear" w:color="auto" w:fill="E6E6E6"/>
      <w:lang w:val="en-US"/>
    </w:rPr>
  </w:style>
  <w:style w:type="character" w:customStyle="1" w:styleId="Heading2Char">
    <w:name w:val="Heading 2 Char"/>
    <w:basedOn w:val="DefaultParagraphFont"/>
    <w:link w:val="Heading2"/>
    <w:rsid w:val="0042430E"/>
    <w:rPr>
      <w:rFonts w:ascii="Arial" w:eastAsia="Times New Roman" w:hAnsi="Arial" w:cs="Times New Roman"/>
      <w:b/>
      <w:sz w:val="20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90117C"/>
    <w:rPr>
      <w:rFonts w:ascii="Arial" w:eastAsia="Times New Roman" w:hAnsi="Arial" w:cs="Times New Roman"/>
      <w:b/>
      <w:i/>
      <w:sz w:val="20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90117C"/>
    <w:rPr>
      <w:rFonts w:ascii="Arial" w:eastAsia="Times New Roman" w:hAnsi="Arial" w:cs="Times New Roman"/>
      <w:b/>
      <w:i/>
      <w:sz w:val="20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90117C"/>
    <w:rPr>
      <w:rFonts w:ascii="Arial" w:eastAsia="Times New Roman" w:hAnsi="Arial" w:cs="Times New Roman"/>
      <w:i/>
      <w:sz w:val="20"/>
      <w:szCs w:val="20"/>
      <w:lang w:val="en-US"/>
    </w:rPr>
  </w:style>
  <w:style w:type="paragraph" w:styleId="Title">
    <w:name w:val="Title"/>
    <w:basedOn w:val="Normal"/>
    <w:next w:val="Normal"/>
    <w:link w:val="TitleChar"/>
    <w:qFormat/>
    <w:rsid w:val="0090117C"/>
    <w:pPr>
      <w:widowControl w:val="0"/>
      <w:spacing w:before="120" w:after="240" w:line="240" w:lineRule="auto"/>
      <w:jc w:val="center"/>
    </w:pPr>
    <w:rPr>
      <w:rFonts w:ascii="Arial" w:eastAsia="Times New Roman" w:hAnsi="Arial" w:cs="Times New Roman"/>
      <w:b/>
      <w:sz w:val="36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90117C"/>
    <w:rPr>
      <w:rFonts w:ascii="Arial" w:eastAsia="Times New Roman" w:hAnsi="Arial" w:cs="Times New Roman"/>
      <w:b/>
      <w:sz w:val="36"/>
      <w:szCs w:val="20"/>
      <w:lang w:val="en-US"/>
    </w:rPr>
  </w:style>
  <w:style w:type="paragraph" w:styleId="BodyText">
    <w:name w:val="Body Text"/>
    <w:basedOn w:val="Normal"/>
    <w:link w:val="BodyTextChar"/>
    <w:rsid w:val="0090117C"/>
    <w:pPr>
      <w:keepLines/>
      <w:widowControl w:val="0"/>
      <w:spacing w:after="120" w:line="240" w:lineRule="atLeast"/>
      <w:ind w:left="720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90117C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StyleHeading1PatternClearGray-10">
    <w:name w:val="Style Heading 1 + Pattern: Clear (Gray-10%)"/>
    <w:basedOn w:val="Heading1"/>
    <w:next w:val="BodyText"/>
    <w:rsid w:val="0090117C"/>
    <w:rPr>
      <w:bCs/>
    </w:rPr>
  </w:style>
  <w:style w:type="paragraph" w:customStyle="1" w:styleId="InfoBlue">
    <w:name w:val="InfoBlue"/>
    <w:basedOn w:val="Normal"/>
    <w:next w:val="BodyText"/>
    <w:link w:val="InfoBlueChar"/>
    <w:autoRedefine/>
    <w:rsid w:val="0090117C"/>
    <w:pPr>
      <w:widowControl w:val="0"/>
      <w:spacing w:after="40" w:line="240" w:lineRule="atLeast"/>
      <w:ind w:left="720" w:right="720"/>
    </w:pPr>
    <w:rPr>
      <w:rFonts w:ascii="Times New Roman" w:eastAsia="Times New Roman" w:hAnsi="Times New Roman" w:cs="Times New Roman"/>
      <w:color w:val="0000FF"/>
      <w:sz w:val="20"/>
      <w:szCs w:val="20"/>
      <w:lang w:val="en-US"/>
    </w:rPr>
  </w:style>
  <w:style w:type="character" w:customStyle="1" w:styleId="InfoBlueChar">
    <w:name w:val="InfoBlue Char"/>
    <w:basedOn w:val="DefaultParagraphFont"/>
    <w:link w:val="InfoBlue"/>
    <w:rsid w:val="0090117C"/>
    <w:rPr>
      <w:rFonts w:ascii="Times New Roman" w:eastAsia="Times New Roman" w:hAnsi="Times New Roman" w:cs="Times New Roman"/>
      <w:color w:val="0000FF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1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17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E076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076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75EA2"/>
    <w:pPr>
      <w:spacing w:after="160" w:line="259" w:lineRule="auto"/>
      <w:ind w:left="720"/>
      <w:contextualSpacing/>
    </w:pPr>
  </w:style>
  <w:style w:type="table" w:styleId="TableGrid">
    <w:name w:val="Table Grid"/>
    <w:basedOn w:val="TableNormal"/>
    <w:uiPriority w:val="59"/>
    <w:rsid w:val="00EB1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5420A"/>
    <w:pPr>
      <w:keepNext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73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4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7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61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2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16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5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1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2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1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3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44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8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4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5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54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8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3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2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5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AD00C-AE89-433B-8B48-0F457BD50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2573</TotalTime>
  <Pages>5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9</cp:revision>
  <cp:lastPrinted>2026-06-03T14:33:00Z</cp:lastPrinted>
  <dcterms:created xsi:type="dcterms:W3CDTF">2026-08-17T15:13:00Z</dcterms:created>
  <dcterms:modified xsi:type="dcterms:W3CDTF">2026-08-24T14:35:00Z</dcterms:modified>
</cp:coreProperties>
</file>